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B67" w:rsidRDefault="00884B67" w:rsidP="00B651C4">
      <w:pPr>
        <w:spacing w:after="0"/>
        <w:ind w:left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«Утверждаю»</w:t>
      </w:r>
    </w:p>
    <w:p w:rsidR="00884B67" w:rsidRDefault="00884B67" w:rsidP="00B651C4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884B67" w:rsidRDefault="00884B67" w:rsidP="00B651C4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884B67" w:rsidRDefault="00884B67" w:rsidP="00B651C4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Кочнев В.С.</w:t>
      </w:r>
    </w:p>
    <w:p w:rsidR="00884B67" w:rsidRDefault="00884B67" w:rsidP="00B651C4">
      <w:pPr>
        <w:spacing w:after="0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26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651C4">
        <w:rPr>
          <w:rFonts w:ascii="Times New Roman" w:hAnsi="Times New Roman"/>
          <w:sz w:val="28"/>
          <w:szCs w:val="28"/>
          <w:u w:val="single"/>
        </w:rPr>
        <w:t>октября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2021 г.</w:t>
      </w:r>
    </w:p>
    <w:p w:rsidR="00884B67" w:rsidRDefault="00884B67" w:rsidP="00884B67">
      <w:pPr>
        <w:spacing w:before="36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мебели</w:t>
      </w:r>
    </w:p>
    <w:p w:rsidR="00884B67" w:rsidRDefault="00884B67" w:rsidP="00884B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Основание: </w:t>
      </w:r>
      <w:r w:rsidR="00B651C4">
        <w:rPr>
          <w:rFonts w:ascii="Times New Roman" w:hAnsi="Times New Roman"/>
          <w:sz w:val="24"/>
          <w:szCs w:val="24"/>
        </w:rPr>
        <w:t xml:space="preserve">Скорректированное </w:t>
      </w:r>
      <w:r>
        <w:rPr>
          <w:rFonts w:ascii="Times New Roman" w:hAnsi="Times New Roman"/>
          <w:sz w:val="24"/>
          <w:szCs w:val="24"/>
        </w:rPr>
        <w:t xml:space="preserve">ГКПЗ на 2021год, </w:t>
      </w:r>
      <w:r w:rsidR="00B651C4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B651C4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21.000165 </w:t>
      </w:r>
      <w:r w:rsidR="00B651C4">
        <w:rPr>
          <w:rFonts w:ascii="Times New Roman" w:hAnsi="Times New Roman"/>
          <w:sz w:val="24"/>
          <w:szCs w:val="24"/>
        </w:rPr>
        <w:t>«П</w:t>
      </w:r>
      <w:r>
        <w:rPr>
          <w:rFonts w:ascii="Times New Roman" w:hAnsi="Times New Roman"/>
          <w:sz w:val="24"/>
          <w:szCs w:val="24"/>
        </w:rPr>
        <w:t>риобретени</w:t>
      </w:r>
      <w:r w:rsidR="00B651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мебели</w:t>
      </w:r>
      <w:r w:rsidR="00B651C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84B67" w:rsidRDefault="00884B67" w:rsidP="00884B67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Наименование закупки: Шкаф гардеробный (далее – Мебель)</w:t>
      </w:r>
    </w:p>
    <w:p w:rsidR="00884B67" w:rsidRDefault="00884B67" w:rsidP="00884B6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B651C4" w:rsidRPr="00B651C4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3 515,25</w:t>
      </w:r>
      <w:r w:rsidR="00B651C4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(три тысячи пятьсот пятнадцать сомони, 25 дирам).</w:t>
      </w:r>
    </w:p>
    <w:p w:rsidR="00884B67" w:rsidRDefault="00884B67" w:rsidP="00884B6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884B67" w:rsidRDefault="00884B67" w:rsidP="00884B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Заказ на поставку шкафа гардеробного</w:t>
      </w:r>
    </w:p>
    <w:p w:rsidR="00884B67" w:rsidRDefault="00884B67" w:rsidP="00884B67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РТ, КНР, РФ.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Количество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шт.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color w:val="000000"/>
          <w:sz w:val="24"/>
          <w:szCs w:val="24"/>
        </w:rPr>
        <w:t>Упаковка и маркировка Мебели должна быть завода-изготовителя, которая обеспечивает сохранность Мебели при транспортировке и проведении погрузочно-разгрузочных работ. Упаковка – невозвратная</w:t>
      </w:r>
      <w:r>
        <w:rPr>
          <w:rFonts w:ascii="Times New Roman" w:hAnsi="Times New Roman"/>
          <w:sz w:val="24"/>
          <w:szCs w:val="24"/>
        </w:rPr>
        <w:t>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sz w:val="24"/>
          <w:szCs w:val="24"/>
        </w:rPr>
        <w:t>РТ, г. Душанбе ул. Айни, 48 БЦ «Созидание»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B651C4" w:rsidRPr="00B651C4">
        <w:rPr>
          <w:rFonts w:ascii="Times New Roman" w:hAnsi="Times New Roman"/>
          <w:sz w:val="24"/>
          <w:szCs w:val="24"/>
        </w:rPr>
        <w:t>С 01.2022 года по 21.02.2022 года</w:t>
      </w:r>
      <w:r>
        <w:rPr>
          <w:rFonts w:ascii="Times New Roman" w:hAnsi="Times New Roman"/>
          <w:sz w:val="24"/>
          <w:szCs w:val="24"/>
        </w:rPr>
        <w:t>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Гарантия сроком на 12 месяцев от даты приобретения Мебели.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правил эксплуатации. При получении Шкафов и обнаружении дефектов или отсутствие комплектующих, Поставщик за свой счет устраняет дефекты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Мебели.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884B67" w:rsidRDefault="00884B67" w:rsidP="00884B67">
      <w:pPr>
        <w:pStyle w:val="a6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bookmarkStart w:id="1" w:name="_Hlk37428348"/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bookmarkEnd w:id="1"/>
      <w:r>
        <w:rPr>
          <w:rFonts w:ascii="Times New Roman" w:hAnsi="Times New Roman"/>
          <w:i/>
          <w:sz w:val="24"/>
          <w:szCs w:val="24"/>
        </w:rPr>
        <w:t>.</w:t>
      </w:r>
    </w:p>
    <w:p w:rsidR="00884B67" w:rsidRPr="00B651C4" w:rsidRDefault="00884B67" w:rsidP="00DF54EF">
      <w:pPr>
        <w:pStyle w:val="a6"/>
        <w:numPr>
          <w:ilvl w:val="0"/>
          <w:numId w:val="1"/>
        </w:numPr>
        <w:spacing w:before="200"/>
        <w:ind w:left="782" w:hanging="357"/>
        <w:jc w:val="both"/>
        <w:rPr>
          <w:lang w:val="en-US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884B67" w:rsidRDefault="00884B67" w:rsidP="00884B67">
      <w:pPr>
        <w:pStyle w:val="a6"/>
        <w:spacing w:before="120" w:after="120"/>
        <w:ind w:left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7"/>
        <w:tblW w:w="7938" w:type="dxa"/>
        <w:tblInd w:w="959" w:type="dxa"/>
        <w:tblLook w:val="04A0" w:firstRow="1" w:lastRow="0" w:firstColumn="1" w:lastColumn="0" w:noHBand="0" w:noVBand="1"/>
      </w:tblPr>
      <w:tblGrid>
        <w:gridCol w:w="4638"/>
        <w:gridCol w:w="3300"/>
      </w:tblGrid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 фасада 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МДФ</w:t>
            </w:r>
          </w:p>
        </w:tc>
      </w:tr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ШхГхВ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), мм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 х 600 х 2000</w:t>
            </w:r>
          </w:p>
        </w:tc>
      </w:tr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дверей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корпуса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орех</w:t>
            </w:r>
          </w:p>
        </w:tc>
      </w:tr>
      <w:tr w:rsidR="00884B67" w:rsidTr="00DF54EF">
        <w:tc>
          <w:tcPr>
            <w:tcW w:w="4638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Штанга для плечиков</w:t>
            </w:r>
          </w:p>
        </w:tc>
        <w:tc>
          <w:tcPr>
            <w:tcW w:w="3300" w:type="dxa"/>
            <w:hideMark/>
          </w:tcPr>
          <w:p w:rsidR="00884B67" w:rsidRDefault="00884B6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884B67" w:rsidRDefault="00884B67" w:rsidP="00884B67">
      <w:pPr>
        <w:pStyle w:val="a6"/>
        <w:numPr>
          <w:ilvl w:val="0"/>
          <w:numId w:val="3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sz w:val="24"/>
          <w:szCs w:val="24"/>
        </w:rPr>
        <w:t xml:space="preserve"> – Поставляемая Мебель должна быть новой, в фирменной упаковке, ранее не использованной.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sz w:val="24"/>
          <w:szCs w:val="24"/>
        </w:rPr>
        <w:t>ГОСТ 26800.2-86 (Мебель для административных помещений).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>
        <w:rPr>
          <w:rFonts w:ascii="Times New Roman" w:hAnsi="Times New Roman"/>
          <w:sz w:val="24"/>
          <w:szCs w:val="24"/>
        </w:rPr>
        <w:t>– Предмет мебели.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комплектации</w:t>
      </w:r>
      <w:r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884B67" w:rsidRDefault="00884B67" w:rsidP="00884B67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Мебель должна иметь все необходимые документы и сертификаты, подтверждающие ее качество.</w:t>
      </w:r>
    </w:p>
    <w:p w:rsidR="00884B67" w:rsidRDefault="00884B67" w:rsidP="00884B67">
      <w:pPr>
        <w:pStyle w:val="a6"/>
        <w:numPr>
          <w:ilvl w:val="0"/>
          <w:numId w:val="1"/>
        </w:numPr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и функциональных характеристик </w:t>
      </w:r>
      <w:r>
        <w:rPr>
          <w:rFonts w:ascii="Times New Roman" w:hAnsi="Times New Roman"/>
          <w:color w:val="000000" w:themeColor="text1"/>
          <w:sz w:val="24"/>
          <w:szCs w:val="24"/>
        </w:rPr>
        <w:t>такого же ценового сегмента</w:t>
      </w:r>
      <w:r>
        <w:rPr>
          <w:rFonts w:ascii="Times New Roman" w:hAnsi="Times New Roman"/>
          <w:sz w:val="24"/>
          <w:szCs w:val="24"/>
        </w:rPr>
        <w:t>.</w:t>
      </w:r>
    </w:p>
    <w:p w:rsidR="00884B67" w:rsidRDefault="00884B67" w:rsidP="00884B67">
      <w:pPr>
        <w:pStyle w:val="a6"/>
        <w:numPr>
          <w:ilvl w:val="0"/>
          <w:numId w:val="1"/>
        </w:numPr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sz w:val="24"/>
          <w:szCs w:val="24"/>
        </w:rPr>
        <w:t>:</w:t>
      </w:r>
    </w:p>
    <w:p w:rsidR="00884B67" w:rsidRDefault="00884B67" w:rsidP="00884B6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884B67" w:rsidRDefault="00884B67" w:rsidP="00884B6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884B67" w:rsidRDefault="00884B67" w:rsidP="00884B6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84B67" w:rsidRPr="00DF54EF" w:rsidRDefault="00884B67" w:rsidP="00884B6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B651C4" w:rsidRDefault="00B651C4" w:rsidP="00DF54EF">
      <w:pPr>
        <w:pStyle w:val="a6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651C4" w:rsidRPr="00DF54EF" w:rsidRDefault="00B651C4" w:rsidP="00DF54EF">
      <w:pPr>
        <w:pStyle w:val="a6"/>
        <w:numPr>
          <w:ilvl w:val="0"/>
          <w:numId w:val="1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DF54EF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884B67" w:rsidRDefault="00884B67" w:rsidP="00884B67">
      <w:pPr>
        <w:spacing w:before="36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84B67" w:rsidRDefault="00884B67" w:rsidP="00884B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>
        <w:rPr>
          <w:rFonts w:ascii="Times New Roman" w:hAnsi="Times New Roman"/>
          <w:sz w:val="24"/>
          <w:szCs w:val="24"/>
        </w:rPr>
        <w:t>Абдукаримовна</w:t>
      </w:r>
      <w:proofErr w:type="spellEnd"/>
      <w:r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84B67" w:rsidRDefault="00884B67" w:rsidP="00884B67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4B67" w:rsidRDefault="00884B67" w:rsidP="00884B67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АО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Хамидова Р.А.</w:t>
      </w:r>
    </w:p>
    <w:p w:rsidR="00A8283E" w:rsidRDefault="00A8283E"/>
    <w:sectPr w:rsidR="00A82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B67"/>
    <w:rsid w:val="00884B67"/>
    <w:rsid w:val="00A8283E"/>
    <w:rsid w:val="00B651C4"/>
    <w:rsid w:val="00D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AE977-0D0D-432B-A7E5-DF6FD732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4B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B67"/>
    <w:rPr>
      <w:color w:val="0000FF" w:themeColor="hyperlink"/>
      <w:u w:val="single"/>
    </w:rPr>
  </w:style>
  <w:style w:type="paragraph" w:styleId="a4">
    <w:name w:val="No Spacing"/>
    <w:uiPriority w:val="1"/>
    <w:qFormat/>
    <w:rsid w:val="00884B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884B67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34"/>
    <w:qFormat/>
    <w:rsid w:val="00884B67"/>
    <w:pPr>
      <w:ind w:left="720"/>
      <w:contextualSpacing/>
    </w:pPr>
  </w:style>
  <w:style w:type="table" w:styleId="a7">
    <w:name w:val="Table Grid"/>
    <w:basedOn w:val="a1"/>
    <w:uiPriority w:val="59"/>
    <w:rsid w:val="00884B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54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.khamidova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669</Words>
  <Characters>3815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Фарух Каримов</cp:lastModifiedBy>
  <cp:revision>3</cp:revision>
  <dcterms:created xsi:type="dcterms:W3CDTF">2021-10-25T07:13:00Z</dcterms:created>
  <dcterms:modified xsi:type="dcterms:W3CDTF">2021-10-29T05:43:00Z</dcterms:modified>
</cp:coreProperties>
</file>